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bookmarkStart w:id="0" w:name="_GoBack"/>
      <w:bookmarkEnd w:id="0"/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4B1A24">
        <w:rPr>
          <w:sz w:val="28"/>
        </w:rPr>
        <w:t>202</w:t>
      </w:r>
      <w:r w:rsidR="00E044C5">
        <w:rPr>
          <w:sz w:val="28"/>
        </w:rPr>
        <w:t>1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84003E" w:rsidRDefault="0084003E" w:rsidP="005A7FD9">
      <w:pPr>
        <w:rPr>
          <w:kern w:val="2"/>
          <w:sz w:val="28"/>
          <w:szCs w:val="28"/>
        </w:rPr>
      </w:pPr>
      <w:r w:rsidRPr="0084003E">
        <w:rPr>
          <w:kern w:val="2"/>
          <w:sz w:val="28"/>
          <w:szCs w:val="28"/>
        </w:rPr>
        <w:t xml:space="preserve">О внесении изменений в порядок </w:t>
      </w:r>
    </w:p>
    <w:p w:rsidR="0084003E" w:rsidRDefault="0084003E" w:rsidP="005A7FD9">
      <w:pPr>
        <w:rPr>
          <w:kern w:val="2"/>
          <w:sz w:val="28"/>
          <w:szCs w:val="28"/>
        </w:rPr>
      </w:pPr>
      <w:r w:rsidRPr="0084003E">
        <w:rPr>
          <w:kern w:val="2"/>
          <w:sz w:val="28"/>
          <w:szCs w:val="28"/>
        </w:rPr>
        <w:t xml:space="preserve">использования средств, иным образом </w:t>
      </w:r>
    </w:p>
    <w:p w:rsidR="0084003E" w:rsidRDefault="0084003E" w:rsidP="005A7FD9">
      <w:pPr>
        <w:rPr>
          <w:kern w:val="2"/>
          <w:sz w:val="28"/>
          <w:szCs w:val="28"/>
        </w:rPr>
      </w:pPr>
      <w:proofErr w:type="gramStart"/>
      <w:r w:rsidRPr="0084003E">
        <w:rPr>
          <w:kern w:val="2"/>
          <w:sz w:val="28"/>
          <w:szCs w:val="28"/>
        </w:rPr>
        <w:t>зарезервированных</w:t>
      </w:r>
      <w:proofErr w:type="gramEnd"/>
      <w:r w:rsidRPr="0084003E">
        <w:rPr>
          <w:kern w:val="2"/>
          <w:sz w:val="28"/>
          <w:szCs w:val="28"/>
        </w:rPr>
        <w:t xml:space="preserve"> в составе утвержденных </w:t>
      </w:r>
    </w:p>
    <w:p w:rsidR="005A7FD9" w:rsidRDefault="0084003E" w:rsidP="005A7FD9">
      <w:r w:rsidRPr="0084003E">
        <w:rPr>
          <w:kern w:val="2"/>
          <w:sz w:val="28"/>
          <w:szCs w:val="28"/>
        </w:rPr>
        <w:t>бюджетных ассигнований областного бюджета</w:t>
      </w:r>
    </w:p>
    <w:p w:rsidR="001242FC" w:rsidRDefault="001242FC" w:rsidP="005A7FD9"/>
    <w:p w:rsidR="0000289D" w:rsidRPr="004E738A" w:rsidRDefault="0000289D" w:rsidP="000067AA">
      <w:pPr>
        <w:pStyle w:val="ConsPlusTitle"/>
        <w:ind w:firstLine="709"/>
        <w:jc w:val="both"/>
        <w:rPr>
          <w:b w:val="0"/>
          <w:sz w:val="28"/>
          <w:szCs w:val="28"/>
        </w:rPr>
      </w:pPr>
      <w:proofErr w:type="gramStart"/>
      <w:r w:rsidRPr="000B139B">
        <w:rPr>
          <w:b w:val="0"/>
          <w:bCs w:val="0"/>
          <w:sz w:val="28"/>
          <w:szCs w:val="28"/>
        </w:rPr>
        <w:t xml:space="preserve">В соответствии </w:t>
      </w:r>
      <w:r w:rsidR="000067AA">
        <w:rPr>
          <w:b w:val="0"/>
          <w:bCs w:val="0"/>
          <w:sz w:val="28"/>
          <w:szCs w:val="28"/>
        </w:rPr>
        <w:t>с пунктом 3 статьи 217 Бюджетного кодекса Росси</w:t>
      </w:r>
      <w:r w:rsidR="000067AA">
        <w:rPr>
          <w:b w:val="0"/>
          <w:bCs w:val="0"/>
          <w:sz w:val="28"/>
          <w:szCs w:val="28"/>
        </w:rPr>
        <w:t>й</w:t>
      </w:r>
      <w:r w:rsidR="000067AA">
        <w:rPr>
          <w:b w:val="0"/>
          <w:bCs w:val="0"/>
          <w:sz w:val="28"/>
          <w:szCs w:val="28"/>
        </w:rPr>
        <w:t xml:space="preserve">ской Федерации, пунктом </w:t>
      </w:r>
      <w:r w:rsidR="00E9369E">
        <w:rPr>
          <w:b w:val="0"/>
          <w:bCs w:val="0"/>
          <w:sz w:val="28"/>
          <w:szCs w:val="28"/>
        </w:rPr>
        <w:t>10</w:t>
      </w:r>
      <w:r w:rsidR="000067AA">
        <w:rPr>
          <w:b w:val="0"/>
          <w:bCs w:val="0"/>
          <w:sz w:val="28"/>
          <w:szCs w:val="28"/>
        </w:rPr>
        <w:t xml:space="preserve"> статьи </w:t>
      </w:r>
      <w:r w:rsidR="00E9369E">
        <w:rPr>
          <w:b w:val="0"/>
          <w:bCs w:val="0"/>
          <w:sz w:val="28"/>
          <w:szCs w:val="28"/>
        </w:rPr>
        <w:t>6</w:t>
      </w:r>
      <w:r w:rsidR="00727BB4">
        <w:rPr>
          <w:b w:val="0"/>
          <w:bCs w:val="0"/>
          <w:sz w:val="28"/>
          <w:szCs w:val="28"/>
        </w:rPr>
        <w:t xml:space="preserve"> Федерального закона от 15</w:t>
      </w:r>
      <w:r w:rsidR="003D1228">
        <w:rPr>
          <w:b w:val="0"/>
          <w:bCs w:val="0"/>
          <w:sz w:val="28"/>
          <w:szCs w:val="28"/>
        </w:rPr>
        <w:t xml:space="preserve"> </w:t>
      </w:r>
      <w:r w:rsidR="00727BB4">
        <w:rPr>
          <w:b w:val="0"/>
          <w:bCs w:val="0"/>
          <w:sz w:val="28"/>
          <w:szCs w:val="28"/>
        </w:rPr>
        <w:t>октября</w:t>
      </w:r>
      <w:r w:rsidR="003D1228">
        <w:rPr>
          <w:b w:val="0"/>
          <w:bCs w:val="0"/>
          <w:sz w:val="28"/>
          <w:szCs w:val="28"/>
        </w:rPr>
        <w:t xml:space="preserve"> </w:t>
      </w:r>
      <w:r w:rsidR="000067AA">
        <w:rPr>
          <w:b w:val="0"/>
          <w:bCs w:val="0"/>
          <w:sz w:val="28"/>
          <w:szCs w:val="28"/>
        </w:rPr>
        <w:t>20</w:t>
      </w:r>
      <w:r w:rsidR="00727BB4">
        <w:rPr>
          <w:b w:val="0"/>
          <w:bCs w:val="0"/>
          <w:sz w:val="28"/>
          <w:szCs w:val="28"/>
        </w:rPr>
        <w:t>20</w:t>
      </w:r>
      <w:r w:rsidR="003D1228">
        <w:rPr>
          <w:b w:val="0"/>
          <w:bCs w:val="0"/>
          <w:sz w:val="28"/>
          <w:szCs w:val="28"/>
        </w:rPr>
        <w:t xml:space="preserve"> года</w:t>
      </w:r>
      <w:r w:rsidR="000067AA">
        <w:rPr>
          <w:b w:val="0"/>
          <w:bCs w:val="0"/>
          <w:sz w:val="28"/>
          <w:szCs w:val="28"/>
        </w:rPr>
        <w:t xml:space="preserve"> № </w:t>
      </w:r>
      <w:r w:rsidR="000067AA" w:rsidRPr="000067AA">
        <w:rPr>
          <w:b w:val="0"/>
          <w:bCs w:val="0"/>
          <w:sz w:val="28"/>
          <w:szCs w:val="28"/>
        </w:rPr>
        <w:t>3</w:t>
      </w:r>
      <w:r w:rsidR="00727BB4">
        <w:rPr>
          <w:b w:val="0"/>
          <w:bCs w:val="0"/>
          <w:sz w:val="28"/>
          <w:szCs w:val="28"/>
        </w:rPr>
        <w:t>27</w:t>
      </w:r>
      <w:r w:rsidR="000067AA" w:rsidRPr="000067AA">
        <w:rPr>
          <w:b w:val="0"/>
          <w:bCs w:val="0"/>
          <w:sz w:val="28"/>
          <w:szCs w:val="28"/>
        </w:rPr>
        <w:t>-ФЗ</w:t>
      </w:r>
      <w:r w:rsidR="000067AA">
        <w:rPr>
          <w:b w:val="0"/>
          <w:bCs w:val="0"/>
          <w:sz w:val="28"/>
          <w:szCs w:val="28"/>
        </w:rPr>
        <w:t xml:space="preserve"> «</w:t>
      </w:r>
      <w:r w:rsidR="00727BB4" w:rsidRPr="00727BB4">
        <w:rPr>
          <w:b w:val="0"/>
          <w:bCs w:val="0"/>
          <w:sz w:val="28"/>
          <w:szCs w:val="28"/>
        </w:rPr>
        <w:t>О внесении изменений в Бюджетный кодекс Росси</w:t>
      </w:r>
      <w:r w:rsidR="00727BB4" w:rsidRPr="00727BB4">
        <w:rPr>
          <w:b w:val="0"/>
          <w:bCs w:val="0"/>
          <w:sz w:val="28"/>
          <w:szCs w:val="28"/>
        </w:rPr>
        <w:t>й</w:t>
      </w:r>
      <w:r w:rsidR="00727BB4" w:rsidRPr="00727BB4">
        <w:rPr>
          <w:b w:val="0"/>
          <w:bCs w:val="0"/>
          <w:sz w:val="28"/>
          <w:szCs w:val="28"/>
        </w:rPr>
        <w:t>ской Федерации и отдельные законодательные акты Российской Федерации и установлении особенностей исполнения бюджетов бюджетной системы Ро</w:t>
      </w:r>
      <w:r w:rsidR="00727BB4" w:rsidRPr="00727BB4">
        <w:rPr>
          <w:b w:val="0"/>
          <w:bCs w:val="0"/>
          <w:sz w:val="28"/>
          <w:szCs w:val="28"/>
        </w:rPr>
        <w:t>с</w:t>
      </w:r>
      <w:r w:rsidR="00727BB4" w:rsidRPr="00727BB4">
        <w:rPr>
          <w:b w:val="0"/>
          <w:bCs w:val="0"/>
          <w:sz w:val="28"/>
          <w:szCs w:val="28"/>
        </w:rPr>
        <w:t>сийской Федерации в 2021 году</w:t>
      </w:r>
      <w:r w:rsidR="000067AA">
        <w:rPr>
          <w:b w:val="0"/>
          <w:bCs w:val="0"/>
          <w:sz w:val="28"/>
          <w:szCs w:val="28"/>
        </w:rPr>
        <w:t>» Правительство Брянской области</w:t>
      </w:r>
      <w:proofErr w:type="gramEnd"/>
    </w:p>
    <w:p w:rsidR="00311AAD" w:rsidRDefault="003D0F86" w:rsidP="000067AA">
      <w:pPr>
        <w:pStyle w:val="ConsPlusNormal"/>
        <w:spacing w:before="24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6B1075" w:rsidRDefault="001C7FB5" w:rsidP="001C7F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F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03E">
        <w:rPr>
          <w:rFonts w:ascii="Times New Roman" w:hAnsi="Times New Roman" w:cs="Times New Roman"/>
          <w:sz w:val="28"/>
          <w:szCs w:val="28"/>
        </w:rPr>
        <w:t>Внести в порядок использования средств, иным образом зарезерв</w:t>
      </w:r>
      <w:r w:rsidR="0084003E">
        <w:rPr>
          <w:rFonts w:ascii="Times New Roman" w:hAnsi="Times New Roman" w:cs="Times New Roman"/>
          <w:sz w:val="28"/>
          <w:szCs w:val="28"/>
        </w:rPr>
        <w:t>и</w:t>
      </w:r>
      <w:r w:rsidR="0084003E">
        <w:rPr>
          <w:rFonts w:ascii="Times New Roman" w:hAnsi="Times New Roman" w:cs="Times New Roman"/>
          <w:sz w:val="28"/>
          <w:szCs w:val="28"/>
        </w:rPr>
        <w:t>рованных в составе утвержденных бюджетных ассигнований областного бюджета, утвержденн</w:t>
      </w:r>
      <w:r w:rsidR="00935B92">
        <w:rPr>
          <w:rFonts w:ascii="Times New Roman" w:hAnsi="Times New Roman" w:cs="Times New Roman"/>
          <w:sz w:val="28"/>
          <w:szCs w:val="28"/>
        </w:rPr>
        <w:t>ый</w:t>
      </w:r>
      <w:r w:rsidR="0084003E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20 февраля 2017 года № 53-п</w:t>
      </w:r>
      <w:r w:rsidR="000067AA">
        <w:rPr>
          <w:rFonts w:ascii="Times New Roman" w:hAnsi="Times New Roman" w:cs="Times New Roman"/>
          <w:sz w:val="28"/>
          <w:szCs w:val="28"/>
        </w:rPr>
        <w:t xml:space="preserve"> </w:t>
      </w:r>
      <w:r w:rsidR="00EF53DB">
        <w:rPr>
          <w:rFonts w:ascii="Times New Roman" w:hAnsi="Times New Roman" w:cs="Times New Roman"/>
          <w:sz w:val="28"/>
          <w:szCs w:val="28"/>
        </w:rPr>
        <w:t>«Об утверждении Порядка использования средств, иным образом зарезервированных в составе утвержденных бюдже</w:t>
      </w:r>
      <w:r w:rsidR="00EF53DB">
        <w:rPr>
          <w:rFonts w:ascii="Times New Roman" w:hAnsi="Times New Roman" w:cs="Times New Roman"/>
          <w:sz w:val="28"/>
          <w:szCs w:val="28"/>
        </w:rPr>
        <w:t>т</w:t>
      </w:r>
      <w:r w:rsidR="00EF53DB">
        <w:rPr>
          <w:rFonts w:ascii="Times New Roman" w:hAnsi="Times New Roman" w:cs="Times New Roman"/>
          <w:sz w:val="28"/>
          <w:szCs w:val="28"/>
        </w:rPr>
        <w:t xml:space="preserve">ных ассигнований областного бюджета» </w:t>
      </w:r>
      <w:r w:rsidR="000067AA">
        <w:rPr>
          <w:rFonts w:ascii="Times New Roman" w:hAnsi="Times New Roman" w:cs="Times New Roman"/>
          <w:sz w:val="28"/>
          <w:szCs w:val="28"/>
        </w:rPr>
        <w:t>(в редакции постановлени</w:t>
      </w:r>
      <w:r w:rsidR="001172AB">
        <w:rPr>
          <w:rFonts w:ascii="Times New Roman" w:hAnsi="Times New Roman" w:cs="Times New Roman"/>
          <w:sz w:val="28"/>
          <w:szCs w:val="28"/>
        </w:rPr>
        <w:t>й</w:t>
      </w:r>
      <w:r w:rsidR="000067AA">
        <w:rPr>
          <w:rFonts w:ascii="Times New Roman" w:hAnsi="Times New Roman" w:cs="Times New Roman"/>
          <w:sz w:val="28"/>
          <w:szCs w:val="28"/>
        </w:rPr>
        <w:t xml:space="preserve"> Прав</w:t>
      </w:r>
      <w:r w:rsidR="000067AA">
        <w:rPr>
          <w:rFonts w:ascii="Times New Roman" w:hAnsi="Times New Roman" w:cs="Times New Roman"/>
          <w:sz w:val="28"/>
          <w:szCs w:val="28"/>
        </w:rPr>
        <w:t>и</w:t>
      </w:r>
      <w:r w:rsidR="000067AA">
        <w:rPr>
          <w:rFonts w:ascii="Times New Roman" w:hAnsi="Times New Roman" w:cs="Times New Roman"/>
          <w:sz w:val="28"/>
          <w:szCs w:val="28"/>
        </w:rPr>
        <w:t>тель</w:t>
      </w:r>
      <w:proofErr w:type="gramStart"/>
      <w:r w:rsidR="000067AA">
        <w:rPr>
          <w:rFonts w:ascii="Times New Roman" w:hAnsi="Times New Roman" w:cs="Times New Roman"/>
          <w:sz w:val="28"/>
          <w:szCs w:val="28"/>
        </w:rPr>
        <w:t>ств Бр</w:t>
      </w:r>
      <w:proofErr w:type="gramEnd"/>
      <w:r w:rsidR="000067AA">
        <w:rPr>
          <w:rFonts w:ascii="Times New Roman" w:hAnsi="Times New Roman" w:cs="Times New Roman"/>
          <w:sz w:val="28"/>
          <w:szCs w:val="28"/>
        </w:rPr>
        <w:t>янской области от</w:t>
      </w:r>
      <w:r w:rsidR="000067AA" w:rsidRPr="000067AA">
        <w:t xml:space="preserve"> </w:t>
      </w:r>
      <w:r w:rsidR="000067AA">
        <w:rPr>
          <w:rFonts w:ascii="Times New Roman" w:hAnsi="Times New Roman" w:cs="Times New Roman"/>
          <w:sz w:val="28"/>
          <w:szCs w:val="28"/>
        </w:rPr>
        <w:t xml:space="preserve">23 декабря </w:t>
      </w:r>
      <w:r w:rsidR="000067AA" w:rsidRPr="000067AA">
        <w:rPr>
          <w:rFonts w:ascii="Times New Roman" w:hAnsi="Times New Roman" w:cs="Times New Roman"/>
          <w:sz w:val="28"/>
          <w:szCs w:val="28"/>
        </w:rPr>
        <w:t>2019</w:t>
      </w:r>
      <w:r w:rsidR="000067AA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0067AA" w:rsidRPr="000067AA">
        <w:rPr>
          <w:rFonts w:ascii="Times New Roman" w:hAnsi="Times New Roman" w:cs="Times New Roman"/>
          <w:sz w:val="28"/>
          <w:szCs w:val="28"/>
        </w:rPr>
        <w:t xml:space="preserve"> 641-п</w:t>
      </w:r>
      <w:r w:rsidR="001172AB">
        <w:rPr>
          <w:rFonts w:ascii="Times New Roman" w:hAnsi="Times New Roman" w:cs="Times New Roman"/>
          <w:sz w:val="28"/>
          <w:szCs w:val="28"/>
        </w:rPr>
        <w:t>,18.05.2020 №220-п</w:t>
      </w:r>
      <w:r w:rsidR="000067AA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A4FF1" w:rsidRDefault="00BB5B72" w:rsidP="001C7F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172A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B0AD3">
        <w:rPr>
          <w:rFonts w:ascii="Times New Roman" w:hAnsi="Times New Roman" w:cs="Times New Roman"/>
          <w:sz w:val="28"/>
          <w:szCs w:val="28"/>
        </w:rPr>
        <w:t>П</w:t>
      </w:r>
      <w:r w:rsidR="00EA4FF1">
        <w:rPr>
          <w:rFonts w:ascii="Times New Roman" w:hAnsi="Times New Roman" w:cs="Times New Roman"/>
          <w:sz w:val="28"/>
          <w:szCs w:val="28"/>
        </w:rPr>
        <w:t>одпункт 2.</w:t>
      </w:r>
      <w:r w:rsidR="002B0AD3">
        <w:rPr>
          <w:rFonts w:ascii="Times New Roman" w:hAnsi="Times New Roman" w:cs="Times New Roman"/>
          <w:sz w:val="28"/>
          <w:szCs w:val="28"/>
        </w:rPr>
        <w:t>1</w:t>
      </w:r>
      <w:r w:rsidR="00EA4FF1">
        <w:rPr>
          <w:rFonts w:ascii="Times New Roman" w:hAnsi="Times New Roman" w:cs="Times New Roman"/>
          <w:sz w:val="28"/>
          <w:szCs w:val="28"/>
        </w:rPr>
        <w:t xml:space="preserve"> </w:t>
      </w:r>
      <w:r w:rsidR="002B0AD3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EA4FF1">
        <w:rPr>
          <w:rFonts w:ascii="Times New Roman" w:hAnsi="Times New Roman" w:cs="Times New Roman"/>
          <w:sz w:val="28"/>
          <w:szCs w:val="28"/>
        </w:rPr>
        <w:t>:</w:t>
      </w:r>
    </w:p>
    <w:p w:rsidR="00EA4FF1" w:rsidRPr="00EA4FF1" w:rsidRDefault="00EA4FF1" w:rsidP="00EA4F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</w:t>
      </w:r>
      <w:r w:rsidR="002B0A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 2021 году в составе зарезервированных средств предусматр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ваются бюджетные ассигнования на </w:t>
      </w:r>
      <w:r w:rsidRPr="00EA4FF1">
        <w:rPr>
          <w:rFonts w:ascii="Times New Roman" w:hAnsi="Times New Roman" w:cs="Times New Roman"/>
          <w:sz w:val="28"/>
          <w:szCs w:val="28"/>
        </w:rPr>
        <w:t>осуществление бюджетных инвестиций в объекты инфраструктуры в целях реализации новых инвестиционных пр</w:t>
      </w:r>
      <w:r w:rsidRPr="00EA4FF1">
        <w:rPr>
          <w:rFonts w:ascii="Times New Roman" w:hAnsi="Times New Roman" w:cs="Times New Roman"/>
          <w:sz w:val="28"/>
          <w:szCs w:val="28"/>
        </w:rPr>
        <w:t>о</w:t>
      </w:r>
      <w:r w:rsidRPr="00EA4FF1">
        <w:rPr>
          <w:rFonts w:ascii="Times New Roman" w:hAnsi="Times New Roman" w:cs="Times New Roman"/>
          <w:sz w:val="28"/>
          <w:szCs w:val="28"/>
        </w:rPr>
        <w:t>ектов, определяемых в порядке, предусмотренном Правительством Росси</w:t>
      </w:r>
      <w:r w:rsidRPr="00EA4FF1">
        <w:rPr>
          <w:rFonts w:ascii="Times New Roman" w:hAnsi="Times New Roman" w:cs="Times New Roman"/>
          <w:sz w:val="28"/>
          <w:szCs w:val="28"/>
        </w:rPr>
        <w:t>й</w:t>
      </w:r>
      <w:r w:rsidRPr="00EA4FF1">
        <w:rPr>
          <w:rFonts w:ascii="Times New Roman" w:hAnsi="Times New Roman" w:cs="Times New Roman"/>
          <w:sz w:val="28"/>
          <w:szCs w:val="28"/>
        </w:rPr>
        <w:t>ской Федерации, финансовое обеспечение мероприятий, связанных с проф</w:t>
      </w:r>
      <w:r w:rsidRPr="00EA4FF1">
        <w:rPr>
          <w:rFonts w:ascii="Times New Roman" w:hAnsi="Times New Roman" w:cs="Times New Roman"/>
          <w:sz w:val="28"/>
          <w:szCs w:val="28"/>
        </w:rPr>
        <w:t>и</w:t>
      </w:r>
      <w:r w:rsidRPr="00EA4FF1">
        <w:rPr>
          <w:rFonts w:ascii="Times New Roman" w:hAnsi="Times New Roman" w:cs="Times New Roman"/>
          <w:sz w:val="28"/>
          <w:szCs w:val="28"/>
        </w:rPr>
        <w:t>лактикой и устранением последствий распространения коронавирусной и</w:t>
      </w:r>
      <w:r w:rsidRPr="00EA4FF1">
        <w:rPr>
          <w:rFonts w:ascii="Times New Roman" w:hAnsi="Times New Roman" w:cs="Times New Roman"/>
          <w:sz w:val="28"/>
          <w:szCs w:val="28"/>
        </w:rPr>
        <w:t>н</w:t>
      </w:r>
      <w:r w:rsidRPr="00EA4FF1">
        <w:rPr>
          <w:rFonts w:ascii="Times New Roman" w:hAnsi="Times New Roman" w:cs="Times New Roman"/>
          <w:sz w:val="28"/>
          <w:szCs w:val="28"/>
        </w:rPr>
        <w:t>фекции, а также на обеспечение расходных обязательств, связанных с реал</w:t>
      </w:r>
      <w:r w:rsidRPr="00EA4FF1">
        <w:rPr>
          <w:rFonts w:ascii="Times New Roman" w:hAnsi="Times New Roman" w:cs="Times New Roman"/>
          <w:sz w:val="28"/>
          <w:szCs w:val="28"/>
        </w:rPr>
        <w:t>и</w:t>
      </w:r>
      <w:r w:rsidRPr="00EA4FF1">
        <w:rPr>
          <w:rFonts w:ascii="Times New Roman" w:hAnsi="Times New Roman" w:cs="Times New Roman"/>
          <w:sz w:val="28"/>
          <w:szCs w:val="28"/>
        </w:rPr>
        <w:t>зацией региональных проектов, обеспечивающих достижение целей, показ</w:t>
      </w:r>
      <w:r w:rsidRPr="00EA4FF1">
        <w:rPr>
          <w:rFonts w:ascii="Times New Roman" w:hAnsi="Times New Roman" w:cs="Times New Roman"/>
          <w:sz w:val="28"/>
          <w:szCs w:val="28"/>
        </w:rPr>
        <w:t>а</w:t>
      </w:r>
      <w:r w:rsidRPr="00EA4FF1">
        <w:rPr>
          <w:rFonts w:ascii="Times New Roman" w:hAnsi="Times New Roman" w:cs="Times New Roman"/>
          <w:sz w:val="28"/>
          <w:szCs w:val="28"/>
        </w:rPr>
        <w:t>телей и результатов федеральных</w:t>
      </w:r>
      <w:proofErr w:type="gramEnd"/>
      <w:r w:rsidRPr="00EA4FF1">
        <w:rPr>
          <w:rFonts w:ascii="Times New Roman" w:hAnsi="Times New Roman" w:cs="Times New Roman"/>
          <w:sz w:val="28"/>
          <w:szCs w:val="28"/>
        </w:rPr>
        <w:t xml:space="preserve"> проектов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31B03" w:rsidRDefault="00E81120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D31B03">
        <w:rPr>
          <w:rFonts w:ascii="Times New Roman" w:hAnsi="Times New Roman" w:cs="Times New Roman"/>
          <w:sz w:val="28"/>
          <w:szCs w:val="28"/>
        </w:rPr>
        <w:t>Настоящее Постановление вступает в</w:t>
      </w:r>
      <w:r w:rsidR="000067AA">
        <w:rPr>
          <w:rFonts w:ascii="Times New Roman" w:hAnsi="Times New Roman" w:cs="Times New Roman"/>
          <w:sz w:val="28"/>
          <w:szCs w:val="28"/>
        </w:rPr>
        <w:t xml:space="preserve"> силу </w:t>
      </w:r>
      <w:r w:rsidR="003C74F2">
        <w:rPr>
          <w:rFonts w:ascii="Times New Roman" w:hAnsi="Times New Roman" w:cs="Times New Roman"/>
          <w:sz w:val="28"/>
          <w:szCs w:val="28"/>
        </w:rPr>
        <w:t>после</w:t>
      </w:r>
      <w:r w:rsidR="000067AA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2B0AD3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янв</w:t>
      </w:r>
      <w:r w:rsidR="002B0AD3">
        <w:rPr>
          <w:rFonts w:ascii="Times New Roman" w:hAnsi="Times New Roman" w:cs="Times New Roman"/>
          <w:sz w:val="28"/>
          <w:szCs w:val="28"/>
        </w:rPr>
        <w:t>а</w:t>
      </w:r>
      <w:r w:rsidR="002B0AD3">
        <w:rPr>
          <w:rFonts w:ascii="Times New Roman" w:hAnsi="Times New Roman" w:cs="Times New Roman"/>
          <w:sz w:val="28"/>
          <w:szCs w:val="28"/>
        </w:rPr>
        <w:t>ря 2021 года</w:t>
      </w:r>
      <w:r w:rsidR="000067AA">
        <w:rPr>
          <w:rFonts w:ascii="Times New Roman" w:hAnsi="Times New Roman" w:cs="Times New Roman"/>
          <w:sz w:val="28"/>
          <w:szCs w:val="28"/>
        </w:rPr>
        <w:t>.</w:t>
      </w:r>
    </w:p>
    <w:p w:rsidR="00AD437D" w:rsidRPr="009516BA" w:rsidRDefault="00E81120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445130" w:rsidRPr="00445130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на </w:t>
      </w:r>
      <w:proofErr w:type="gramStart"/>
      <w:r w:rsidR="00445130" w:rsidRPr="00445130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445130" w:rsidRPr="00445130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 (pravo.gov.ru).</w:t>
      </w:r>
    </w:p>
    <w:p w:rsidR="00B65C01" w:rsidRDefault="00E81120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5C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65C01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 w:rsidR="00B65C01"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proofErr w:type="spellStart"/>
      <w:r w:rsidR="00311D69">
        <w:rPr>
          <w:rFonts w:ascii="Times New Roman" w:hAnsi="Times New Roman" w:cs="Times New Roman"/>
          <w:sz w:val="28"/>
          <w:szCs w:val="28"/>
        </w:rPr>
        <w:t>Петушкову</w:t>
      </w:r>
      <w:proofErr w:type="spellEnd"/>
      <w:r w:rsidR="00311D69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B5B72" w:rsidRDefault="00BB5B7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B5B72" w:rsidRDefault="00BB5B7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DA0B61" w:rsidRDefault="00DA0B6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DA0B61" w:rsidSect="00A031F9">
          <w:headerReference w:type="default" r:id="rId9"/>
          <w:pgSz w:w="11906" w:h="16838" w:code="9"/>
          <w:pgMar w:top="1701" w:right="851" w:bottom="851" w:left="1701" w:header="709" w:footer="709" w:gutter="0"/>
          <w:cols w:space="708"/>
          <w:docGrid w:linePitch="360"/>
        </w:sectPr>
      </w:pPr>
    </w:p>
    <w:p w:rsidR="003D1228" w:rsidRPr="00303348" w:rsidRDefault="003D1228" w:rsidP="001C5D68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3D1228" w:rsidRPr="00303348" w:rsidSect="00DD59FD">
      <w:headerReference w:type="first" r:id="rId10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7A3" w:rsidRDefault="003367A3" w:rsidP="00BC3C5D">
      <w:r>
        <w:separator/>
      </w:r>
    </w:p>
  </w:endnote>
  <w:endnote w:type="continuationSeparator" w:id="0">
    <w:p w:rsidR="003367A3" w:rsidRDefault="003367A3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7A3" w:rsidRDefault="003367A3" w:rsidP="00BC3C5D">
      <w:r>
        <w:separator/>
      </w:r>
    </w:p>
  </w:footnote>
  <w:footnote w:type="continuationSeparator" w:id="0">
    <w:p w:rsidR="003367A3" w:rsidRDefault="003367A3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2523195"/>
      <w:docPartObj>
        <w:docPartGallery w:val="Page Numbers (Top of Page)"/>
        <w:docPartUnique/>
      </w:docPartObj>
    </w:sdtPr>
    <w:sdtEndPr/>
    <w:sdtContent>
      <w:p w:rsidR="003367A3" w:rsidRDefault="003367A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0BB">
          <w:rPr>
            <w:noProof/>
          </w:rPr>
          <w:t>1</w:t>
        </w:r>
        <w:r>
          <w:fldChar w:fldCharType="end"/>
        </w:r>
      </w:p>
    </w:sdtContent>
  </w:sdt>
  <w:p w:rsidR="003367A3" w:rsidRDefault="003367A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7A3" w:rsidRPr="00AB05BA" w:rsidRDefault="003367A3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3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BF37A5"/>
    <w:multiLevelType w:val="hybridMultilevel"/>
    <w:tmpl w:val="53320BCE"/>
    <w:lvl w:ilvl="0" w:tplc="A3A20E5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8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9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0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9"/>
  </w:num>
  <w:num w:numId="5">
    <w:abstractNumId w:val="6"/>
  </w:num>
  <w:num w:numId="6">
    <w:abstractNumId w:val="3"/>
  </w:num>
  <w:num w:numId="7">
    <w:abstractNumId w:val="33"/>
  </w:num>
  <w:num w:numId="8">
    <w:abstractNumId w:val="40"/>
  </w:num>
  <w:num w:numId="9">
    <w:abstractNumId w:val="22"/>
  </w:num>
  <w:num w:numId="10">
    <w:abstractNumId w:val="27"/>
  </w:num>
  <w:num w:numId="11">
    <w:abstractNumId w:val="21"/>
  </w:num>
  <w:num w:numId="12">
    <w:abstractNumId w:val="25"/>
  </w:num>
  <w:num w:numId="13">
    <w:abstractNumId w:val="42"/>
  </w:num>
  <w:num w:numId="14">
    <w:abstractNumId w:val="24"/>
  </w:num>
  <w:num w:numId="15">
    <w:abstractNumId w:val="19"/>
  </w:num>
  <w:num w:numId="16">
    <w:abstractNumId w:val="26"/>
  </w:num>
  <w:num w:numId="17">
    <w:abstractNumId w:val="31"/>
  </w:num>
  <w:num w:numId="18">
    <w:abstractNumId w:val="38"/>
  </w:num>
  <w:num w:numId="19">
    <w:abstractNumId w:val="15"/>
  </w:num>
  <w:num w:numId="20">
    <w:abstractNumId w:val="34"/>
  </w:num>
  <w:num w:numId="21">
    <w:abstractNumId w:val="28"/>
  </w:num>
  <w:num w:numId="22">
    <w:abstractNumId w:val="32"/>
  </w:num>
  <w:num w:numId="23">
    <w:abstractNumId w:val="29"/>
  </w:num>
  <w:num w:numId="24">
    <w:abstractNumId w:val="10"/>
  </w:num>
  <w:num w:numId="25">
    <w:abstractNumId w:val="30"/>
  </w:num>
  <w:num w:numId="26">
    <w:abstractNumId w:val="20"/>
  </w:num>
  <w:num w:numId="27">
    <w:abstractNumId w:val="23"/>
  </w:num>
  <w:num w:numId="28">
    <w:abstractNumId w:val="37"/>
  </w:num>
  <w:num w:numId="29">
    <w:abstractNumId w:val="14"/>
  </w:num>
  <w:num w:numId="30">
    <w:abstractNumId w:val="2"/>
  </w:num>
  <w:num w:numId="31">
    <w:abstractNumId w:val="13"/>
  </w:num>
  <w:num w:numId="32">
    <w:abstractNumId w:val="5"/>
  </w:num>
  <w:num w:numId="33">
    <w:abstractNumId w:val="0"/>
  </w:num>
  <w:num w:numId="34">
    <w:abstractNumId w:val="35"/>
  </w:num>
  <w:num w:numId="35">
    <w:abstractNumId w:val="41"/>
  </w:num>
  <w:num w:numId="36">
    <w:abstractNumId w:val="12"/>
  </w:num>
  <w:num w:numId="37">
    <w:abstractNumId w:val="7"/>
  </w:num>
  <w:num w:numId="38">
    <w:abstractNumId w:val="4"/>
  </w:num>
  <w:num w:numId="39">
    <w:abstractNumId w:val="11"/>
  </w:num>
  <w:num w:numId="40">
    <w:abstractNumId w:val="1"/>
  </w:num>
  <w:num w:numId="41">
    <w:abstractNumId w:val="16"/>
  </w:num>
  <w:num w:numId="42">
    <w:abstractNumId w:val="18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67AA"/>
    <w:rsid w:val="00007394"/>
    <w:rsid w:val="0001252E"/>
    <w:rsid w:val="000203C5"/>
    <w:rsid w:val="00022F88"/>
    <w:rsid w:val="000238B4"/>
    <w:rsid w:val="00027B12"/>
    <w:rsid w:val="0003141F"/>
    <w:rsid w:val="000318E1"/>
    <w:rsid w:val="00032DC3"/>
    <w:rsid w:val="0003326A"/>
    <w:rsid w:val="0003534E"/>
    <w:rsid w:val="000376A7"/>
    <w:rsid w:val="00040A6A"/>
    <w:rsid w:val="0004440A"/>
    <w:rsid w:val="00044F12"/>
    <w:rsid w:val="00052E53"/>
    <w:rsid w:val="000542D4"/>
    <w:rsid w:val="00057D56"/>
    <w:rsid w:val="00066E8E"/>
    <w:rsid w:val="00066FED"/>
    <w:rsid w:val="0006788E"/>
    <w:rsid w:val="000727FA"/>
    <w:rsid w:val="000734DC"/>
    <w:rsid w:val="00075EC8"/>
    <w:rsid w:val="00080E4C"/>
    <w:rsid w:val="000825A4"/>
    <w:rsid w:val="000945BB"/>
    <w:rsid w:val="000964B9"/>
    <w:rsid w:val="000976CA"/>
    <w:rsid w:val="000A3A82"/>
    <w:rsid w:val="000A68EA"/>
    <w:rsid w:val="000A7C1C"/>
    <w:rsid w:val="000B0C8C"/>
    <w:rsid w:val="000B28E7"/>
    <w:rsid w:val="000B3740"/>
    <w:rsid w:val="000B729A"/>
    <w:rsid w:val="000C0CFF"/>
    <w:rsid w:val="000C36A4"/>
    <w:rsid w:val="000C776B"/>
    <w:rsid w:val="000C7816"/>
    <w:rsid w:val="000D23F0"/>
    <w:rsid w:val="000D38F1"/>
    <w:rsid w:val="000D77A8"/>
    <w:rsid w:val="000E0B87"/>
    <w:rsid w:val="000E17C0"/>
    <w:rsid w:val="000F2E2F"/>
    <w:rsid w:val="001004A0"/>
    <w:rsid w:val="001042BC"/>
    <w:rsid w:val="001100CF"/>
    <w:rsid w:val="00110674"/>
    <w:rsid w:val="00116437"/>
    <w:rsid w:val="001172AB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5CC7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C5D68"/>
    <w:rsid w:val="001C7FB5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6D89"/>
    <w:rsid w:val="00260547"/>
    <w:rsid w:val="00263BA8"/>
    <w:rsid w:val="00283E99"/>
    <w:rsid w:val="00286870"/>
    <w:rsid w:val="00297E32"/>
    <w:rsid w:val="002A3F86"/>
    <w:rsid w:val="002A5D11"/>
    <w:rsid w:val="002B0AD3"/>
    <w:rsid w:val="002B1F35"/>
    <w:rsid w:val="002B218D"/>
    <w:rsid w:val="002B50A6"/>
    <w:rsid w:val="002B5E6C"/>
    <w:rsid w:val="002B7FA6"/>
    <w:rsid w:val="002C064C"/>
    <w:rsid w:val="002C2318"/>
    <w:rsid w:val="002C7666"/>
    <w:rsid w:val="002C774B"/>
    <w:rsid w:val="002C78A0"/>
    <w:rsid w:val="002D0415"/>
    <w:rsid w:val="002D3AAD"/>
    <w:rsid w:val="002D711B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330"/>
    <w:rsid w:val="003046D2"/>
    <w:rsid w:val="00311AAD"/>
    <w:rsid w:val="00311D69"/>
    <w:rsid w:val="00312426"/>
    <w:rsid w:val="0031413A"/>
    <w:rsid w:val="00330CBE"/>
    <w:rsid w:val="0033413B"/>
    <w:rsid w:val="0033650F"/>
    <w:rsid w:val="003367A3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91077"/>
    <w:rsid w:val="00391187"/>
    <w:rsid w:val="0039432A"/>
    <w:rsid w:val="003A12C4"/>
    <w:rsid w:val="003A3469"/>
    <w:rsid w:val="003A425E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C74F2"/>
    <w:rsid w:val="003D0F86"/>
    <w:rsid w:val="003D1228"/>
    <w:rsid w:val="003D1EAF"/>
    <w:rsid w:val="003D3C9B"/>
    <w:rsid w:val="003E262B"/>
    <w:rsid w:val="003E5D41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082F"/>
    <w:rsid w:val="00432108"/>
    <w:rsid w:val="004328EB"/>
    <w:rsid w:val="004368B8"/>
    <w:rsid w:val="00436D4B"/>
    <w:rsid w:val="004371F8"/>
    <w:rsid w:val="004410B4"/>
    <w:rsid w:val="00441759"/>
    <w:rsid w:val="00445130"/>
    <w:rsid w:val="00446453"/>
    <w:rsid w:val="00451DD0"/>
    <w:rsid w:val="004547D8"/>
    <w:rsid w:val="004603A6"/>
    <w:rsid w:val="00465F7E"/>
    <w:rsid w:val="00466D2D"/>
    <w:rsid w:val="00476238"/>
    <w:rsid w:val="00480003"/>
    <w:rsid w:val="00482721"/>
    <w:rsid w:val="00487968"/>
    <w:rsid w:val="004A4309"/>
    <w:rsid w:val="004A4F1A"/>
    <w:rsid w:val="004A5171"/>
    <w:rsid w:val="004A687A"/>
    <w:rsid w:val="004B1A24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51D5"/>
    <w:rsid w:val="00530B0A"/>
    <w:rsid w:val="00536E28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46F2"/>
    <w:rsid w:val="00646DFF"/>
    <w:rsid w:val="0065585E"/>
    <w:rsid w:val="006558B4"/>
    <w:rsid w:val="006733F4"/>
    <w:rsid w:val="00677673"/>
    <w:rsid w:val="0068075B"/>
    <w:rsid w:val="0068172C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B1075"/>
    <w:rsid w:val="006B334E"/>
    <w:rsid w:val="006B3EAB"/>
    <w:rsid w:val="006B5805"/>
    <w:rsid w:val="006B7AED"/>
    <w:rsid w:val="006B7D87"/>
    <w:rsid w:val="006C0CC4"/>
    <w:rsid w:val="006C38C0"/>
    <w:rsid w:val="006C7D90"/>
    <w:rsid w:val="006C7F80"/>
    <w:rsid w:val="006D46ED"/>
    <w:rsid w:val="006D6052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27BB4"/>
    <w:rsid w:val="00733237"/>
    <w:rsid w:val="007430C1"/>
    <w:rsid w:val="0074399A"/>
    <w:rsid w:val="00744C91"/>
    <w:rsid w:val="00745264"/>
    <w:rsid w:val="00745779"/>
    <w:rsid w:val="00746130"/>
    <w:rsid w:val="00750184"/>
    <w:rsid w:val="00752085"/>
    <w:rsid w:val="00754F46"/>
    <w:rsid w:val="00755A08"/>
    <w:rsid w:val="00755B4F"/>
    <w:rsid w:val="0075719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EF3"/>
    <w:rsid w:val="007B15AA"/>
    <w:rsid w:val="007B2009"/>
    <w:rsid w:val="007B6943"/>
    <w:rsid w:val="007B6D5B"/>
    <w:rsid w:val="007C1F24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303CD"/>
    <w:rsid w:val="00831729"/>
    <w:rsid w:val="008365EC"/>
    <w:rsid w:val="0084003E"/>
    <w:rsid w:val="0084267D"/>
    <w:rsid w:val="00844CDD"/>
    <w:rsid w:val="00847166"/>
    <w:rsid w:val="008537C8"/>
    <w:rsid w:val="00856FDC"/>
    <w:rsid w:val="00860A70"/>
    <w:rsid w:val="008617B9"/>
    <w:rsid w:val="0086589C"/>
    <w:rsid w:val="0086636F"/>
    <w:rsid w:val="00866C4D"/>
    <w:rsid w:val="008670F9"/>
    <w:rsid w:val="00867423"/>
    <w:rsid w:val="00872031"/>
    <w:rsid w:val="00875EA6"/>
    <w:rsid w:val="00876595"/>
    <w:rsid w:val="00882B96"/>
    <w:rsid w:val="00883E21"/>
    <w:rsid w:val="00885047"/>
    <w:rsid w:val="008860E6"/>
    <w:rsid w:val="00892060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36D0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5B92"/>
    <w:rsid w:val="0093764E"/>
    <w:rsid w:val="0094105A"/>
    <w:rsid w:val="009433BB"/>
    <w:rsid w:val="00943B52"/>
    <w:rsid w:val="009477E9"/>
    <w:rsid w:val="00947E89"/>
    <w:rsid w:val="0095114C"/>
    <w:rsid w:val="009516BA"/>
    <w:rsid w:val="00951895"/>
    <w:rsid w:val="00953287"/>
    <w:rsid w:val="00953A31"/>
    <w:rsid w:val="00957450"/>
    <w:rsid w:val="00960558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734E"/>
    <w:rsid w:val="009B3355"/>
    <w:rsid w:val="009B5CA2"/>
    <w:rsid w:val="009B6A2C"/>
    <w:rsid w:val="009C0619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2789"/>
    <w:rsid w:val="009F5227"/>
    <w:rsid w:val="009F6C43"/>
    <w:rsid w:val="009F730E"/>
    <w:rsid w:val="009F74AC"/>
    <w:rsid w:val="00A031F9"/>
    <w:rsid w:val="00A03550"/>
    <w:rsid w:val="00A04D16"/>
    <w:rsid w:val="00A05788"/>
    <w:rsid w:val="00A0714A"/>
    <w:rsid w:val="00A12198"/>
    <w:rsid w:val="00A16BC8"/>
    <w:rsid w:val="00A174F1"/>
    <w:rsid w:val="00A21238"/>
    <w:rsid w:val="00A2339A"/>
    <w:rsid w:val="00A26388"/>
    <w:rsid w:val="00A2648B"/>
    <w:rsid w:val="00A3308C"/>
    <w:rsid w:val="00A334FC"/>
    <w:rsid w:val="00A412B6"/>
    <w:rsid w:val="00A42CF7"/>
    <w:rsid w:val="00A452AB"/>
    <w:rsid w:val="00A45357"/>
    <w:rsid w:val="00A51420"/>
    <w:rsid w:val="00A515D8"/>
    <w:rsid w:val="00A54079"/>
    <w:rsid w:val="00A61BCA"/>
    <w:rsid w:val="00A642E1"/>
    <w:rsid w:val="00A64742"/>
    <w:rsid w:val="00A65CF3"/>
    <w:rsid w:val="00A6661E"/>
    <w:rsid w:val="00A667A1"/>
    <w:rsid w:val="00A7082A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26A75"/>
    <w:rsid w:val="00B31872"/>
    <w:rsid w:val="00B328D5"/>
    <w:rsid w:val="00B37F2C"/>
    <w:rsid w:val="00B407CD"/>
    <w:rsid w:val="00B40CDE"/>
    <w:rsid w:val="00B4252F"/>
    <w:rsid w:val="00B44AA9"/>
    <w:rsid w:val="00B474B2"/>
    <w:rsid w:val="00B52E80"/>
    <w:rsid w:val="00B57F24"/>
    <w:rsid w:val="00B60394"/>
    <w:rsid w:val="00B60F90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10BB"/>
    <w:rsid w:val="00B9601C"/>
    <w:rsid w:val="00BA12B7"/>
    <w:rsid w:val="00BA58F3"/>
    <w:rsid w:val="00BA5C00"/>
    <w:rsid w:val="00BA7C6E"/>
    <w:rsid w:val="00BB17F7"/>
    <w:rsid w:val="00BB5B72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C65"/>
    <w:rsid w:val="00C147FE"/>
    <w:rsid w:val="00C17A28"/>
    <w:rsid w:val="00C200EC"/>
    <w:rsid w:val="00C2386D"/>
    <w:rsid w:val="00C25CFE"/>
    <w:rsid w:val="00C2678D"/>
    <w:rsid w:val="00C30A96"/>
    <w:rsid w:val="00C31931"/>
    <w:rsid w:val="00C32A21"/>
    <w:rsid w:val="00C332A1"/>
    <w:rsid w:val="00C33ED9"/>
    <w:rsid w:val="00C34834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93867"/>
    <w:rsid w:val="00C97CBF"/>
    <w:rsid w:val="00CA65E0"/>
    <w:rsid w:val="00CA6D3F"/>
    <w:rsid w:val="00CC0098"/>
    <w:rsid w:val="00CC1CC0"/>
    <w:rsid w:val="00CC2F02"/>
    <w:rsid w:val="00CC429E"/>
    <w:rsid w:val="00CD2799"/>
    <w:rsid w:val="00CD2E69"/>
    <w:rsid w:val="00CD7AC3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1AB6"/>
    <w:rsid w:val="00DF36D1"/>
    <w:rsid w:val="00DF3E80"/>
    <w:rsid w:val="00E002A3"/>
    <w:rsid w:val="00E00B0D"/>
    <w:rsid w:val="00E039AF"/>
    <w:rsid w:val="00E03C76"/>
    <w:rsid w:val="00E044C5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57FD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7B54"/>
    <w:rsid w:val="00E81120"/>
    <w:rsid w:val="00E81B67"/>
    <w:rsid w:val="00E848AA"/>
    <w:rsid w:val="00E85AF8"/>
    <w:rsid w:val="00E904D6"/>
    <w:rsid w:val="00E9295E"/>
    <w:rsid w:val="00E9369E"/>
    <w:rsid w:val="00E94817"/>
    <w:rsid w:val="00E96757"/>
    <w:rsid w:val="00EA0C6A"/>
    <w:rsid w:val="00EA28D2"/>
    <w:rsid w:val="00EA4FF1"/>
    <w:rsid w:val="00EA52D0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53DB"/>
    <w:rsid w:val="00EF6FC6"/>
    <w:rsid w:val="00F00EC5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53AA"/>
    <w:rsid w:val="00F95464"/>
    <w:rsid w:val="00F9645E"/>
    <w:rsid w:val="00FA37F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65376-DE46-45A2-9EED-BBE0BE6CF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257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2209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Гукалина Е.В.</cp:lastModifiedBy>
  <cp:revision>2</cp:revision>
  <cp:lastPrinted>2021-01-26T10:00:00Z</cp:lastPrinted>
  <dcterms:created xsi:type="dcterms:W3CDTF">2021-01-21T12:50:00Z</dcterms:created>
  <dcterms:modified xsi:type="dcterms:W3CDTF">2021-01-21T12:50:00Z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